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A" w:rsidRPr="00640341" w:rsidRDefault="00CF003A" w:rsidP="00F3466F">
      <w:pPr>
        <w:jc w:val="right"/>
        <w:rPr>
          <w:rFonts w:asciiTheme="minorHAnsi" w:hAnsiTheme="minorHAnsi" w:cs="Arial"/>
          <w:sz w:val="22"/>
          <w:szCs w:val="22"/>
        </w:rPr>
      </w:pPr>
    </w:p>
    <w:p w:rsidR="00CF003A" w:rsidRPr="00640341" w:rsidRDefault="00CF003A" w:rsidP="00F3466F">
      <w:pPr>
        <w:jc w:val="right"/>
        <w:rPr>
          <w:rFonts w:asciiTheme="minorHAnsi" w:hAnsiTheme="minorHAnsi" w:cs="Arial"/>
          <w:sz w:val="22"/>
          <w:szCs w:val="22"/>
        </w:rPr>
      </w:pPr>
      <w:r w:rsidRPr="00640341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5724525" cy="1590675"/>
            <wp:effectExtent l="19050" t="0" r="9525" b="0"/>
            <wp:docPr id="1" name="Obraz 1" descr="C:\Documents and Settings\Michał\Pulpit\Nowy znak brokera\broker now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hał\Pulpit\Nowy znak brokera\broker now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D3" w:rsidRPr="00640341" w:rsidRDefault="00155B95" w:rsidP="002C502F">
      <w:pPr>
        <w:jc w:val="right"/>
        <w:rPr>
          <w:rFonts w:asciiTheme="minorHAnsi" w:hAnsiTheme="minorHAnsi" w:cs="Arial"/>
          <w:sz w:val="22"/>
          <w:szCs w:val="22"/>
        </w:rPr>
      </w:pPr>
      <w:r w:rsidRPr="00640341">
        <w:rPr>
          <w:rFonts w:asciiTheme="minorHAnsi" w:hAnsiTheme="minorHAnsi" w:cs="Arial"/>
          <w:sz w:val="22"/>
          <w:szCs w:val="22"/>
        </w:rPr>
        <w:t xml:space="preserve">Zielona Góra dnia </w:t>
      </w:r>
      <w:r w:rsidR="00430FDF">
        <w:rPr>
          <w:rFonts w:asciiTheme="minorHAnsi" w:hAnsiTheme="minorHAnsi" w:cs="Arial"/>
          <w:sz w:val="22"/>
          <w:szCs w:val="22"/>
        </w:rPr>
        <w:t>01.09</w:t>
      </w:r>
      <w:r w:rsidR="0080484B">
        <w:rPr>
          <w:rFonts w:asciiTheme="minorHAnsi" w:hAnsiTheme="minorHAnsi" w:cs="Arial"/>
          <w:sz w:val="22"/>
          <w:szCs w:val="22"/>
        </w:rPr>
        <w:t>.2017</w:t>
      </w:r>
      <w:r w:rsidR="00F3466F" w:rsidRPr="00640341">
        <w:rPr>
          <w:rFonts w:asciiTheme="minorHAnsi" w:hAnsiTheme="minorHAnsi" w:cs="Arial"/>
          <w:sz w:val="22"/>
          <w:szCs w:val="22"/>
        </w:rPr>
        <w:t xml:space="preserve">r. </w:t>
      </w:r>
    </w:p>
    <w:p w:rsidR="00F3466F" w:rsidRPr="00640341" w:rsidRDefault="00F3466F" w:rsidP="00F3466F">
      <w:pPr>
        <w:jc w:val="right"/>
        <w:rPr>
          <w:rFonts w:asciiTheme="minorHAnsi" w:hAnsiTheme="minorHAnsi" w:cs="Arial"/>
          <w:sz w:val="22"/>
          <w:szCs w:val="22"/>
        </w:rPr>
      </w:pPr>
    </w:p>
    <w:p w:rsidR="00BB44B0" w:rsidRPr="00640341" w:rsidRDefault="00BB44B0" w:rsidP="00BB44B0">
      <w:pPr>
        <w:jc w:val="both"/>
        <w:rPr>
          <w:rFonts w:asciiTheme="minorHAnsi" w:hAnsiTheme="minorHAnsi" w:cs="Arial"/>
          <w:sz w:val="22"/>
          <w:szCs w:val="22"/>
        </w:rPr>
      </w:pPr>
    </w:p>
    <w:p w:rsidR="004F0877" w:rsidRPr="00091894" w:rsidRDefault="00E82F42" w:rsidP="0009189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WARUNKI</w:t>
      </w:r>
      <w:r w:rsidR="00B731D8" w:rsidRPr="00640341">
        <w:rPr>
          <w:rFonts w:asciiTheme="minorHAnsi" w:hAnsiTheme="minorHAnsi" w:cs="Arial"/>
          <w:b/>
          <w:sz w:val="22"/>
          <w:szCs w:val="22"/>
        </w:rPr>
        <w:t xml:space="preserve"> </w:t>
      </w:r>
      <w:r w:rsidR="00BB44B0" w:rsidRPr="00640341">
        <w:rPr>
          <w:rFonts w:asciiTheme="minorHAnsi" w:hAnsiTheme="minorHAnsi" w:cs="Arial"/>
          <w:b/>
          <w:sz w:val="22"/>
          <w:szCs w:val="22"/>
        </w:rPr>
        <w:t xml:space="preserve"> UBEZPIECZENIA NNW </w:t>
      </w:r>
      <w:r w:rsidR="00C57787">
        <w:rPr>
          <w:rFonts w:asciiTheme="minorHAnsi" w:hAnsiTheme="minorHAnsi" w:cs="Arial"/>
          <w:b/>
          <w:sz w:val="22"/>
          <w:szCs w:val="22"/>
        </w:rPr>
        <w:t xml:space="preserve">DZIECI </w:t>
      </w:r>
      <w:r w:rsidR="00091894">
        <w:rPr>
          <w:rFonts w:asciiTheme="minorHAnsi" w:hAnsiTheme="minorHAnsi" w:cs="Arial"/>
          <w:b/>
          <w:sz w:val="22"/>
          <w:szCs w:val="22"/>
        </w:rPr>
        <w:t xml:space="preserve"> </w:t>
      </w:r>
      <w:r w:rsidR="00A965DA">
        <w:rPr>
          <w:rFonts w:asciiTheme="minorHAnsi" w:hAnsiTheme="minorHAnsi" w:cs="Arial"/>
          <w:b/>
          <w:sz w:val="22"/>
          <w:szCs w:val="22"/>
        </w:rPr>
        <w:t xml:space="preserve">W </w:t>
      </w:r>
      <w:r w:rsidR="0080484B">
        <w:rPr>
          <w:rFonts w:asciiTheme="minorHAnsi" w:hAnsiTheme="minorHAnsi" w:cs="Arial"/>
          <w:b/>
          <w:sz w:val="22"/>
          <w:szCs w:val="22"/>
        </w:rPr>
        <w:t>SZKOLE PODSTAWOWEJ NR 18</w:t>
      </w:r>
      <w:r w:rsidR="00C57787">
        <w:rPr>
          <w:rFonts w:asciiTheme="minorHAnsi" w:hAnsiTheme="minorHAnsi" w:cs="Arial"/>
          <w:sz w:val="22"/>
          <w:szCs w:val="22"/>
        </w:rPr>
        <w:t xml:space="preserve"> </w:t>
      </w:r>
      <w:r w:rsidR="00F3466F" w:rsidRPr="00640341">
        <w:rPr>
          <w:rFonts w:asciiTheme="minorHAnsi" w:hAnsiTheme="minorHAnsi" w:cs="Arial"/>
          <w:b/>
          <w:sz w:val="22"/>
          <w:szCs w:val="22"/>
        </w:rPr>
        <w:t xml:space="preserve">W ZIELONEJ GÓRZE </w:t>
      </w:r>
      <w:r w:rsidR="004F0877" w:rsidRPr="0064034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D44D3" w:rsidRPr="00640341" w:rsidRDefault="0080484B" w:rsidP="004F0877">
      <w:pPr>
        <w:ind w:left="7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 ROK SZKOLNY 2017/2018</w:t>
      </w:r>
    </w:p>
    <w:p w:rsidR="000D44D3" w:rsidRPr="00640341" w:rsidRDefault="000D44D3" w:rsidP="000D44D3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0851BE" w:rsidRDefault="000851BE" w:rsidP="000851BE">
      <w:pPr>
        <w:jc w:val="both"/>
        <w:rPr>
          <w:rFonts w:asciiTheme="minorHAnsi" w:hAnsiTheme="minorHAnsi" w:cs="Arial"/>
          <w:sz w:val="22"/>
          <w:szCs w:val="22"/>
        </w:rPr>
      </w:pPr>
    </w:p>
    <w:p w:rsidR="000851BE" w:rsidRPr="000851BE" w:rsidRDefault="000D44D3" w:rsidP="000851BE">
      <w:pPr>
        <w:jc w:val="both"/>
        <w:rPr>
          <w:rFonts w:asciiTheme="minorHAnsi" w:hAnsiTheme="minorHAnsi" w:cs="Arial"/>
          <w:sz w:val="22"/>
          <w:szCs w:val="22"/>
        </w:rPr>
      </w:pPr>
      <w:r w:rsidRPr="00640341">
        <w:rPr>
          <w:rFonts w:asciiTheme="minorHAnsi" w:hAnsiTheme="minorHAnsi" w:cs="Arial"/>
          <w:sz w:val="22"/>
          <w:szCs w:val="22"/>
        </w:rPr>
        <w:t xml:space="preserve">Ubezpieczyciel:  </w:t>
      </w:r>
      <w:r w:rsidR="000851BE">
        <w:rPr>
          <w:rFonts w:asciiTheme="minorHAnsi" w:hAnsiTheme="minorHAnsi" w:cs="Arial"/>
          <w:sz w:val="22"/>
          <w:szCs w:val="22"/>
        </w:rPr>
        <w:t xml:space="preserve"> </w:t>
      </w:r>
      <w:r w:rsidR="000851BE" w:rsidRPr="000851BE">
        <w:rPr>
          <w:b/>
          <w:bCs/>
          <w:color w:val="365F91" w:themeColor="accent1" w:themeShade="BF"/>
          <w:sz w:val="28"/>
          <w:szCs w:val="28"/>
        </w:rPr>
        <w:t>Compensa T.U. S.A. Vienna Insurance Group</w:t>
      </w:r>
      <w:r w:rsidR="000851BE" w:rsidRPr="000851BE">
        <w:rPr>
          <w:bCs/>
          <w:color w:val="365F91" w:themeColor="accent1" w:themeShade="BF"/>
        </w:rPr>
        <w:t xml:space="preserve"> </w:t>
      </w:r>
    </w:p>
    <w:p w:rsidR="00F3466F" w:rsidRPr="00640341" w:rsidRDefault="00F3466F" w:rsidP="00CF003A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C57787" w:rsidRDefault="00CF003A" w:rsidP="00CF003A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Nr Polisy:  </w:t>
      </w:r>
      <w:r w:rsidR="000851B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184/0010</w:t>
      </w:r>
      <w:r w:rsidR="0080484B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00838</w:t>
      </w:r>
    </w:p>
    <w:p w:rsidR="00091894" w:rsidRPr="00091894" w:rsidRDefault="00091894" w:rsidP="00CF003A">
      <w:pPr>
        <w:jc w:val="both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</w:p>
    <w:p w:rsidR="00C57787" w:rsidRDefault="000D44D3" w:rsidP="000851BE">
      <w:pPr>
        <w:rPr>
          <w:rFonts w:asciiTheme="minorHAnsi" w:hAnsiTheme="minorHAnsi" w:cs="Arial"/>
          <w:color w:val="0070C0"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Suma ubezpieczenia</w:t>
      </w:r>
      <w:r w:rsidR="00CF003A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  <w:r w:rsidR="00C45B5D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80484B">
        <w:rPr>
          <w:rFonts w:asciiTheme="minorHAnsi" w:hAnsiTheme="minorHAnsi" w:cs="Arial"/>
          <w:b/>
          <w:sz w:val="22"/>
          <w:szCs w:val="22"/>
        </w:rPr>
        <w:t>20</w:t>
      </w:r>
      <w:r w:rsidRPr="00640341">
        <w:rPr>
          <w:rFonts w:asciiTheme="minorHAnsi" w:hAnsiTheme="minorHAnsi" w:cs="Arial"/>
          <w:b/>
          <w:sz w:val="22"/>
          <w:szCs w:val="22"/>
        </w:rPr>
        <w:t xml:space="preserve">.000 zł w przypadku </w:t>
      </w:r>
      <w:r w:rsidR="0080484B">
        <w:rPr>
          <w:rFonts w:asciiTheme="minorHAnsi" w:hAnsiTheme="minorHAnsi" w:cs="Arial"/>
          <w:b/>
          <w:sz w:val="22"/>
          <w:szCs w:val="22"/>
        </w:rPr>
        <w:t xml:space="preserve">śmierci wskutek NNW i </w:t>
      </w:r>
      <w:r w:rsidRPr="00640341">
        <w:rPr>
          <w:rFonts w:asciiTheme="minorHAnsi" w:hAnsiTheme="minorHAnsi" w:cs="Arial"/>
          <w:b/>
          <w:sz w:val="22"/>
          <w:szCs w:val="22"/>
        </w:rPr>
        <w:t xml:space="preserve">100% trwałego uszczerbku </w:t>
      </w:r>
    </w:p>
    <w:p w:rsidR="002C502F" w:rsidRPr="00091894" w:rsidRDefault="002C502F" w:rsidP="000D44D3">
      <w:pPr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Okres ubezpieczenia</w:t>
      </w:r>
      <w:r w:rsidRPr="00C57787">
        <w:rPr>
          <w:rFonts w:asciiTheme="minorHAnsi" w:hAnsiTheme="minorHAnsi" w:cs="Arial"/>
          <w:b/>
          <w:color w:val="0070C0"/>
          <w:sz w:val="22"/>
          <w:szCs w:val="22"/>
        </w:rPr>
        <w:t>:</w:t>
      </w:r>
      <w:r w:rsidRPr="00640341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80484B">
        <w:rPr>
          <w:rFonts w:asciiTheme="minorHAnsi" w:hAnsiTheme="minorHAnsi" w:cs="Arial"/>
          <w:b/>
          <w:sz w:val="22"/>
          <w:szCs w:val="22"/>
        </w:rPr>
        <w:t>01.09.2017 – 31.08.2018</w:t>
      </w:r>
    </w:p>
    <w:p w:rsidR="000D44D3" w:rsidRPr="00640341" w:rsidRDefault="000D44D3" w:rsidP="000D44D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Składka za 12 miesięcy</w:t>
      </w:r>
      <w:r w:rsidR="00CF003A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  <w:r w:rsidR="00C45B5D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80484B">
        <w:rPr>
          <w:rFonts w:asciiTheme="minorHAnsi" w:hAnsiTheme="minorHAnsi" w:cs="Arial"/>
          <w:b/>
          <w:sz w:val="22"/>
          <w:szCs w:val="22"/>
        </w:rPr>
        <w:t>6</w:t>
      </w:r>
      <w:r w:rsidR="000851BE">
        <w:rPr>
          <w:rFonts w:asciiTheme="minorHAnsi" w:hAnsiTheme="minorHAnsi" w:cs="Arial"/>
          <w:b/>
          <w:sz w:val="22"/>
          <w:szCs w:val="22"/>
        </w:rPr>
        <w:t>1</w:t>
      </w:r>
      <w:r w:rsidR="00E82F42">
        <w:rPr>
          <w:rFonts w:asciiTheme="minorHAnsi" w:hAnsiTheme="minorHAnsi" w:cs="Arial"/>
          <w:b/>
          <w:sz w:val="22"/>
          <w:szCs w:val="22"/>
        </w:rPr>
        <w:t>,00</w:t>
      </w:r>
      <w:r w:rsidR="00C57787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F3466F" w:rsidRPr="00640341" w:rsidRDefault="00F3466F" w:rsidP="000D44D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851BE" w:rsidRPr="000851BE" w:rsidRDefault="00F3466F" w:rsidP="000851BE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Podst</w:t>
      </w:r>
      <w:r w:rsidR="00CF003A"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</w:t>
      </w:r>
      <w:r w:rsidRPr="00C5778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wa prawna: </w:t>
      </w:r>
      <w:r w:rsidR="000851BE" w:rsidRPr="000851BE">
        <w:rPr>
          <w:rFonts w:eastAsiaTheme="minorHAnsi"/>
          <w:b/>
          <w:bCs/>
          <w:sz w:val="20"/>
          <w:szCs w:val="20"/>
          <w:lang w:eastAsia="en-US"/>
        </w:rPr>
        <w:t>OGÓLNE WARUNKI UBEZPIECZENIA NASTĘPSTW NIESZCZĘŚLIWYCH WYPADKÓW DZIECI,MŁODZIEŻY, OSÓB UCZĄCYCH SIĘ ORAZ PERSONELU W PLACÓWKACH OŚWIATOWYCH –</w:t>
      </w:r>
    </w:p>
    <w:p w:rsidR="000D44D3" w:rsidRPr="000851BE" w:rsidRDefault="000851BE" w:rsidP="000851BE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0851BE">
        <w:rPr>
          <w:rFonts w:eastAsiaTheme="minorHAnsi"/>
          <w:b/>
          <w:sz w:val="20"/>
          <w:szCs w:val="20"/>
          <w:lang w:eastAsia="en-US"/>
        </w:rPr>
        <w:t>zatwierdzone przez Zarząd Compensa TU S.A. Vienna Insurance Group Uchwałą nr</w:t>
      </w:r>
      <w:r w:rsidR="00430FDF">
        <w:rPr>
          <w:rFonts w:eastAsiaTheme="minorHAnsi"/>
          <w:b/>
          <w:sz w:val="20"/>
          <w:szCs w:val="20"/>
          <w:lang w:eastAsia="en-US"/>
        </w:rPr>
        <w:t xml:space="preserve"> 4/04/2017 z dnia 18</w:t>
      </w:r>
      <w:r w:rsidR="0080484B">
        <w:rPr>
          <w:rFonts w:eastAsiaTheme="minorHAnsi"/>
          <w:b/>
          <w:sz w:val="20"/>
          <w:szCs w:val="20"/>
          <w:lang w:eastAsia="en-US"/>
        </w:rPr>
        <w:t xml:space="preserve"> kwietnia 2017r.</w:t>
      </w:r>
    </w:p>
    <w:p w:rsidR="00F3466F" w:rsidRPr="00640341" w:rsidRDefault="00F3466F" w:rsidP="00F3466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3466F" w:rsidRPr="00640341" w:rsidRDefault="00F3466F" w:rsidP="00F3466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D44D3" w:rsidRPr="00091894" w:rsidRDefault="000D44D3" w:rsidP="00F3466F">
      <w:pPr>
        <w:jc w:val="center"/>
        <w:rPr>
          <w:rFonts w:asciiTheme="minorHAnsi" w:hAnsiTheme="minorHAnsi" w:cs="Arial"/>
          <w:b/>
          <w:color w:val="365F91" w:themeColor="accent1" w:themeShade="BF"/>
          <w:sz w:val="30"/>
          <w:szCs w:val="30"/>
          <w:u w:val="single"/>
        </w:rPr>
      </w:pPr>
      <w:r w:rsidRPr="00091894">
        <w:rPr>
          <w:rFonts w:asciiTheme="minorHAnsi" w:hAnsiTheme="minorHAnsi" w:cs="Arial"/>
          <w:b/>
          <w:color w:val="365F91" w:themeColor="accent1" w:themeShade="BF"/>
          <w:sz w:val="30"/>
          <w:szCs w:val="30"/>
          <w:u w:val="single"/>
        </w:rPr>
        <w:t>Zakres świadczeń obejmuje następujące świadczenia podstawowe:</w:t>
      </w:r>
    </w:p>
    <w:p w:rsidR="000D44D3" w:rsidRPr="008A6926" w:rsidRDefault="000D44D3" w:rsidP="000D44D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A6926" w:rsidRPr="00496AEF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1</w:t>
      </w:r>
      <w:r w:rsidRPr="008A6926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. </w:t>
      </w:r>
      <w:r w:rsidRPr="00496A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śmierć Ubezpieczonego w wyniku nieszczęśliwego wypadku (również zawał serca i udar mózgu) </w:t>
      </w:r>
      <w:r w:rsidRP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- 100% SU</w:t>
      </w:r>
    </w:p>
    <w:p w:rsidR="008A6926" w:rsidRPr="00FE233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</w:pP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 xml:space="preserve">2. </w:t>
      </w:r>
      <w:r w:rsidR="000851BE" w:rsidRPr="00496A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śmierć Ubezpieczonego w wyniku nieszczęśliwego wypadku</w:t>
      </w:r>
      <w:r w:rsidR="000851B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w środku lokomocji lub ataków sabotaż</w:t>
      </w:r>
      <w:r w:rsidR="0080484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u i terroru – dodatkowa suma 10.0</w:t>
      </w:r>
      <w:r w:rsidR="000851B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00zł</w:t>
      </w:r>
    </w:p>
    <w:p w:rsidR="008A6926" w:rsidRPr="00FE233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3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. trwały uszczerb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ek na zdrowiu wskutek NW – SU 20.000zł (20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0zł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za 1%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)</w:t>
      </w:r>
    </w:p>
    <w:p w:rsidR="0080484B" w:rsidRPr="00FE2333" w:rsidRDefault="008A6926" w:rsidP="0080484B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 xml:space="preserve">4. 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trwały uszczerbek na zdrowiu wskutek </w:t>
      </w:r>
      <w:r w:rsidR="000851BE" w:rsidRP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ataków sabotażu i terroru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– dodatkowa SU 10.0</w:t>
      </w:r>
      <w:r w:rsidR="000851BE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00zł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(10</w:t>
      </w:r>
      <w:r w:rsidR="0080484B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0zł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za 1%</w:t>
      </w:r>
      <w:r w:rsidR="0080484B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)</w:t>
      </w:r>
    </w:p>
    <w:p w:rsidR="008A6926" w:rsidRPr="00FE2333" w:rsidRDefault="008A6926" w:rsidP="008A692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496AEF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>5</w:t>
      </w:r>
      <w:r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. </w:t>
      </w:r>
      <w:r w:rsidR="00FE2333"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jednorazowe świadczenie z tytułu pogryzienia, ukąszenia, użądlenia - 200zł</w:t>
      </w:r>
    </w:p>
    <w:p w:rsidR="00FE2333" w:rsidRDefault="008A6926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 w:rsidRP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6. </w:t>
      </w:r>
      <w:r w:rsid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jednorazowe świadczenie z tytuły wystąpienia NW w przypadku, gdy nie został orzeczony tr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wały uszczerbek na zdrowiu – 300</w:t>
      </w:r>
      <w:r w:rsid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zł</w:t>
      </w:r>
    </w:p>
    <w:p w:rsidR="0080484B" w:rsidRDefault="00FE2333" w:rsidP="00FE2333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7. zwrot kosztów ope</w:t>
      </w:r>
      <w:r w:rsidR="0080484B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racji plastycznych wskutek NW- 8.0</w:t>
      </w: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00zł</w:t>
      </w:r>
    </w:p>
    <w:p w:rsidR="00CF003A" w:rsidRPr="00FE2333" w:rsidRDefault="0080484B" w:rsidP="00FE233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>8. zwrot kosztów korepetycji niezbędnych wskutek NW – 400zł</w:t>
      </w:r>
      <w:r w:rsidR="00FE2333"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  <w:t xml:space="preserve"> </w:t>
      </w:r>
    </w:p>
    <w:p w:rsidR="00496AEF" w:rsidRPr="00640341" w:rsidRDefault="00496AEF" w:rsidP="000D44D3">
      <w:pPr>
        <w:pStyle w:val="Tekstpodstawowy2"/>
        <w:ind w:left="360"/>
        <w:rPr>
          <w:rFonts w:asciiTheme="minorHAnsi" w:hAnsiTheme="minorHAnsi" w:cs="Calibri"/>
          <w:sz w:val="22"/>
          <w:szCs w:val="22"/>
        </w:rPr>
      </w:pPr>
    </w:p>
    <w:p w:rsidR="000D44D3" w:rsidRPr="00414A73" w:rsidRDefault="000D44D3" w:rsidP="00F3466F">
      <w:pPr>
        <w:pStyle w:val="Tekstpodstawowy2"/>
        <w:ind w:left="720"/>
        <w:rPr>
          <w:rFonts w:asciiTheme="minorHAnsi" w:hAnsiTheme="minorHAnsi" w:cs="Calibri"/>
          <w:color w:val="365F91" w:themeColor="accent1" w:themeShade="BF"/>
          <w:sz w:val="22"/>
          <w:szCs w:val="22"/>
        </w:rPr>
      </w:pPr>
      <w:r w:rsidRPr="00091894">
        <w:rPr>
          <w:rFonts w:asciiTheme="minorHAnsi" w:hAnsiTheme="minorHAnsi" w:cs="Calibri"/>
          <w:color w:val="365F91" w:themeColor="accent1" w:themeShade="BF"/>
          <w:sz w:val="30"/>
          <w:szCs w:val="30"/>
          <w:u w:val="single"/>
        </w:rPr>
        <w:t xml:space="preserve">Zakres </w:t>
      </w:r>
      <w:r w:rsidRPr="00091894">
        <w:rPr>
          <w:rFonts w:asciiTheme="minorHAnsi" w:hAnsiTheme="minorHAnsi" w:cs="Arial"/>
          <w:color w:val="365F91" w:themeColor="accent1" w:themeShade="BF"/>
          <w:sz w:val="30"/>
          <w:szCs w:val="30"/>
          <w:u w:val="single"/>
        </w:rPr>
        <w:t xml:space="preserve"> ubezpieczenia został  </w:t>
      </w:r>
      <w:r w:rsidR="00CF003A" w:rsidRPr="00091894">
        <w:rPr>
          <w:rFonts w:asciiTheme="minorHAnsi" w:hAnsiTheme="minorHAnsi" w:cs="Arial"/>
          <w:color w:val="365F91" w:themeColor="accent1" w:themeShade="BF"/>
          <w:sz w:val="30"/>
          <w:szCs w:val="30"/>
          <w:u w:val="single"/>
        </w:rPr>
        <w:t xml:space="preserve">rozszerzony </w:t>
      </w:r>
      <w:r w:rsidRPr="00091894">
        <w:rPr>
          <w:rFonts w:asciiTheme="minorHAnsi" w:hAnsiTheme="minorHAnsi" w:cs="Arial"/>
          <w:color w:val="365F91" w:themeColor="accent1" w:themeShade="BF"/>
          <w:sz w:val="30"/>
          <w:szCs w:val="30"/>
          <w:u w:val="single"/>
        </w:rPr>
        <w:t xml:space="preserve"> o następujące klauzule dodatkowe</w:t>
      </w:r>
      <w:r w:rsidRPr="00414A73">
        <w:rPr>
          <w:rFonts w:asciiTheme="minorHAnsi" w:hAnsiTheme="minorHAnsi" w:cs="Arial"/>
          <w:color w:val="365F91" w:themeColor="accent1" w:themeShade="BF"/>
          <w:sz w:val="22"/>
          <w:szCs w:val="22"/>
        </w:rPr>
        <w:t xml:space="preserve">: </w:t>
      </w:r>
    </w:p>
    <w:p w:rsidR="000D44D3" w:rsidRPr="00496AEF" w:rsidRDefault="000D44D3" w:rsidP="000D44D3">
      <w:pPr>
        <w:pStyle w:val="Tekstpodstawowy2"/>
        <w:ind w:left="720"/>
        <w:rPr>
          <w:rFonts w:asciiTheme="minorHAnsi" w:hAnsiTheme="minorHAnsi" w:cs="Calibri"/>
          <w:sz w:val="22"/>
          <w:szCs w:val="22"/>
        </w:rPr>
      </w:pPr>
    </w:p>
    <w:p w:rsidR="00E82F42" w:rsidRPr="00FE2333" w:rsidRDefault="00FE2333" w:rsidP="00FE233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1</w:t>
      </w:r>
      <w:r w:rsidR="00496AEF" w:rsidRPr="00496AEF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– </w:t>
      </w:r>
      <w:r w:rsidR="0080484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zwrot kosztów leczenia –  do  8.0</w:t>
      </w:r>
      <w:r w:rsidRP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00zł</w:t>
      </w:r>
    </w:p>
    <w:p w:rsidR="00FE2333" w:rsidRDefault="00FE2333" w:rsidP="00496AE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 2</w:t>
      </w:r>
      <w:r w:rsidR="00496AEF" w:rsidRPr="00496AEF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- </w:t>
      </w:r>
      <w:r w:rsidR="00496AEF" w:rsidRPr="00496AE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pobyt w szpitalu w wyniku nieszczęśliwego </w:t>
      </w:r>
      <w:r w:rsidR="0080484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wypadku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– 25zł/dzień</w:t>
      </w:r>
      <w:r w:rsidR="0080484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(limit 2.250zł)</w:t>
      </w:r>
    </w:p>
    <w:p w:rsidR="00496AEF" w:rsidRPr="00FE2333" w:rsidRDefault="00FE2333" w:rsidP="00496AEF">
      <w:pPr>
        <w:autoSpaceDE w:val="0"/>
        <w:autoSpaceDN w:val="0"/>
        <w:adjustRightInd w:val="0"/>
        <w:rPr>
          <w:rFonts w:asciiTheme="minorHAnsi" w:eastAsiaTheme="minorHAnsi" w:hAnsiTheme="minorHAnsi" w:cs="Arial,BoldItalic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Klauzula  4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– jednorazowe świadczenie z tytułu poważnego </w:t>
      </w:r>
      <w:r w:rsidR="0080484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zachorowania Ubezpieczonego – 1.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000zł</w:t>
      </w:r>
    </w:p>
    <w:p w:rsidR="00E82F42" w:rsidRDefault="0080484B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6</w:t>
      </w:r>
      <w:r w:rsidR="00FE2333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zwrot kosztów rehabilitacji – do 8.000zł</w:t>
      </w:r>
    </w:p>
    <w:p w:rsidR="0080484B" w:rsidRDefault="0080484B">
      <w:pPr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Klauzula 7 –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zwrot kosztów naprawy, wypożyczenia, nabycia środków specjalnych lub uszkodzenia sprzętu medycznego – do 8.000zł (limit 500zł na uszkodzenie sprzętu)</w:t>
      </w:r>
    </w:p>
    <w:p w:rsidR="0080484B" w:rsidRDefault="000918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12</w:t>
      </w:r>
      <w:r w:rsidR="0080484B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– 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pobyt w szpitalu z powodu choroby – 35zł/dzień (limit 2.000zł)</w:t>
      </w:r>
    </w:p>
    <w:p w:rsidR="00496AEF" w:rsidRPr="00091894" w:rsidRDefault="0009189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>Klauzula 13</w:t>
      </w:r>
      <w:r w:rsidR="00FE2333">
        <w:rPr>
          <w:rFonts w:asciiTheme="minorHAnsi" w:eastAsiaTheme="minorHAnsi" w:hAnsiTheme="minorHAnsi" w:cs="Arial"/>
          <w:b/>
          <w:color w:val="365F91" w:themeColor="accent1" w:themeShade="BF"/>
          <w:sz w:val="22"/>
          <w:szCs w:val="22"/>
          <w:lang w:eastAsia="en-US"/>
        </w:rPr>
        <w:t xml:space="preserve"> – 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jednorazowe świadczenie na wypadek śmierci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Ubezpieczonego spowodowanej 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nowotworem złośliwym– 1.00</w:t>
      </w:r>
      <w:r w:rsidR="00FE233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0zł</w:t>
      </w:r>
    </w:p>
    <w:p w:rsidR="00091894" w:rsidRDefault="00091894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</w:p>
    <w:p w:rsidR="00F3466F" w:rsidRPr="00414A73" w:rsidRDefault="001C162B">
      <w:pPr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414A73">
        <w:rPr>
          <w:rFonts w:asciiTheme="minorHAnsi" w:hAnsiTheme="minorHAnsi"/>
          <w:b/>
          <w:color w:val="365F91" w:themeColor="accent1" w:themeShade="BF"/>
          <w:sz w:val="32"/>
          <w:szCs w:val="32"/>
        </w:rPr>
        <w:lastRenderedPageBreak/>
        <w:t xml:space="preserve">Zgłaszanie szkód: </w:t>
      </w:r>
    </w:p>
    <w:p w:rsidR="001C162B" w:rsidRPr="00640341" w:rsidRDefault="001C162B">
      <w:pPr>
        <w:rPr>
          <w:rFonts w:asciiTheme="minorHAnsi" w:hAnsiTheme="minorHAnsi"/>
          <w:sz w:val="22"/>
          <w:szCs w:val="22"/>
        </w:rPr>
      </w:pPr>
    </w:p>
    <w:p w:rsidR="00640341" w:rsidRPr="00042E92" w:rsidRDefault="00BB44B0" w:rsidP="00042E92">
      <w:pPr>
        <w:rPr>
          <w:rFonts w:asciiTheme="minorHAnsi" w:hAnsiTheme="minorHAnsi"/>
          <w:sz w:val="22"/>
          <w:szCs w:val="22"/>
        </w:rPr>
      </w:pPr>
      <w:r w:rsidRPr="00640341">
        <w:rPr>
          <w:rFonts w:asciiTheme="minorHAnsi" w:hAnsiTheme="minorHAnsi"/>
          <w:sz w:val="22"/>
          <w:szCs w:val="22"/>
        </w:rPr>
        <w:t xml:space="preserve">Ubezpieczony lub jego przedstawiciel  ustawowy powinien </w:t>
      </w:r>
      <w:r w:rsidRPr="00FE2333">
        <w:rPr>
          <w:rFonts w:asciiTheme="minorHAnsi" w:hAnsiTheme="minorHAnsi"/>
        </w:rPr>
        <w:t xml:space="preserve">zawiadomić </w:t>
      </w:r>
      <w:r w:rsidR="00FE2333" w:rsidRPr="00FE2333">
        <w:rPr>
          <w:rFonts w:asciiTheme="minorHAnsi" w:hAnsiTheme="minorHAnsi"/>
        </w:rPr>
        <w:t xml:space="preserve"> </w:t>
      </w:r>
      <w:r w:rsidR="00FE2333" w:rsidRPr="00FE2333">
        <w:rPr>
          <w:rFonts w:asciiTheme="minorHAnsi" w:hAnsiTheme="minorHAnsi"/>
          <w:b/>
          <w:bCs/>
        </w:rPr>
        <w:t>Compensa T.U. S.A. Vienna Insurance Group</w:t>
      </w:r>
      <w:r w:rsidR="00042E92" w:rsidRPr="00FE2333">
        <w:rPr>
          <w:rFonts w:asciiTheme="minorHAnsi" w:hAnsiTheme="minorHAnsi"/>
        </w:rPr>
        <w:t xml:space="preserve"> </w:t>
      </w:r>
      <w:r w:rsidR="00CF003A" w:rsidRPr="00FE2333">
        <w:rPr>
          <w:rFonts w:asciiTheme="minorHAnsi" w:hAnsiTheme="minorHAnsi"/>
        </w:rPr>
        <w:t>o zajściu zdarzenia  nie pó</w:t>
      </w:r>
      <w:r w:rsidRPr="00FE2333">
        <w:rPr>
          <w:rFonts w:asciiTheme="minorHAnsi" w:hAnsiTheme="minorHAnsi"/>
        </w:rPr>
        <w:t xml:space="preserve">źniej </w:t>
      </w:r>
      <w:r w:rsidR="00466CCE">
        <w:rPr>
          <w:rFonts w:asciiTheme="minorHAnsi" w:hAnsiTheme="minorHAnsi"/>
          <w:u w:val="single"/>
        </w:rPr>
        <w:t>niż 7</w:t>
      </w:r>
      <w:r w:rsidRPr="00FE2333">
        <w:rPr>
          <w:rFonts w:asciiTheme="minorHAnsi" w:hAnsiTheme="minorHAnsi"/>
          <w:u w:val="single"/>
        </w:rPr>
        <w:t xml:space="preserve"> dni od da</w:t>
      </w:r>
      <w:r w:rsidRPr="00640341">
        <w:rPr>
          <w:rFonts w:asciiTheme="minorHAnsi" w:hAnsiTheme="minorHAnsi"/>
          <w:sz w:val="22"/>
          <w:szCs w:val="22"/>
          <w:u w:val="single"/>
        </w:rPr>
        <w:t>ty wypadku</w:t>
      </w:r>
      <w:r w:rsidRPr="00640341">
        <w:rPr>
          <w:rFonts w:asciiTheme="minorHAnsi" w:hAnsiTheme="minorHAnsi"/>
          <w:sz w:val="22"/>
          <w:szCs w:val="22"/>
        </w:rPr>
        <w:t xml:space="preserve">. </w:t>
      </w:r>
      <w:r w:rsidR="00CF003A" w:rsidRPr="00640341">
        <w:rPr>
          <w:rFonts w:asciiTheme="minorHAnsi" w:hAnsiTheme="minorHAnsi"/>
          <w:sz w:val="22"/>
          <w:szCs w:val="22"/>
        </w:rPr>
        <w:t xml:space="preserve"> </w:t>
      </w:r>
      <w:r w:rsidRPr="00640341">
        <w:rPr>
          <w:rFonts w:asciiTheme="minorHAnsi" w:hAnsiTheme="minorHAnsi"/>
          <w:sz w:val="22"/>
          <w:szCs w:val="22"/>
        </w:rPr>
        <w:t xml:space="preserve">Zgłoszenia szkody można dokonać : </w:t>
      </w:r>
    </w:p>
    <w:p w:rsidR="00091894" w:rsidRDefault="00091894" w:rsidP="00BB44B0">
      <w:pPr>
        <w:shd w:val="clear" w:color="auto" w:fill="FCFCFC"/>
        <w:spacing w:after="30" w:line="525" w:lineRule="atLeast"/>
        <w:jc w:val="center"/>
        <w:outlineLvl w:val="2"/>
        <w:rPr>
          <w:rFonts w:asciiTheme="minorHAnsi" w:hAnsiTheme="minorHAnsi" w:cs="Arial"/>
          <w:b/>
          <w:bCs/>
          <w:color w:val="365F91" w:themeColor="accent1" w:themeShade="BF"/>
          <w:sz w:val="27"/>
          <w:szCs w:val="27"/>
        </w:rPr>
      </w:pPr>
    </w:p>
    <w:p w:rsidR="00BB44B0" w:rsidRPr="008549F9" w:rsidRDefault="00BB44B0" w:rsidP="00BB44B0">
      <w:pPr>
        <w:shd w:val="clear" w:color="auto" w:fill="FCFCFC"/>
        <w:spacing w:after="30" w:line="525" w:lineRule="atLeast"/>
        <w:jc w:val="center"/>
        <w:outlineLvl w:val="2"/>
        <w:rPr>
          <w:rFonts w:asciiTheme="minorHAnsi" w:hAnsiTheme="minorHAnsi" w:cs="Arial"/>
          <w:b/>
          <w:bCs/>
          <w:color w:val="365F91" w:themeColor="accent1" w:themeShade="BF"/>
          <w:sz w:val="27"/>
          <w:szCs w:val="27"/>
        </w:rPr>
      </w:pPr>
      <w:r w:rsidRPr="008549F9">
        <w:rPr>
          <w:rFonts w:asciiTheme="minorHAnsi" w:hAnsiTheme="minorHAnsi" w:cs="Arial"/>
          <w:b/>
          <w:bCs/>
          <w:color w:val="365F91" w:themeColor="accent1" w:themeShade="BF"/>
          <w:sz w:val="27"/>
          <w:szCs w:val="27"/>
        </w:rPr>
        <w:t>Zgłoszenie szkody</w:t>
      </w:r>
      <w:r w:rsidR="00CF003A" w:rsidRPr="008549F9">
        <w:rPr>
          <w:rFonts w:asciiTheme="minorHAnsi" w:hAnsiTheme="minorHAnsi" w:cs="Arial"/>
          <w:b/>
          <w:bCs/>
          <w:color w:val="365F91" w:themeColor="accent1" w:themeShade="BF"/>
          <w:sz w:val="27"/>
          <w:szCs w:val="27"/>
        </w:rPr>
        <w:t>:</w:t>
      </w:r>
    </w:p>
    <w:tbl>
      <w:tblPr>
        <w:tblpPr w:leftFromText="141" w:rightFromText="141" w:vertAnchor="text" w:horzAnchor="margin" w:tblpY="13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091894" w:rsidRPr="00640341" w:rsidTr="00091894">
        <w:trPr>
          <w:trHeight w:val="3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894" w:rsidRPr="008549F9" w:rsidRDefault="00091894" w:rsidP="00091894">
            <w:pPr>
              <w:spacing w:after="240" w:line="240" w:lineRule="atLeast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8549F9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Szkodę możesz zgłosić:</w:t>
            </w:r>
          </w:p>
          <w:p w:rsidR="00091894" w:rsidRDefault="00091894" w:rsidP="00091894">
            <w:pPr>
              <w:spacing w:line="240" w:lineRule="atLeast"/>
              <w:rPr>
                <w:rFonts w:asciiTheme="minorHAnsi" w:hAnsiTheme="minorHAnsi" w:cs="Arial"/>
                <w:bCs/>
              </w:rPr>
            </w:pPr>
            <w:r w:rsidRPr="00A965DA">
              <w:rPr>
                <w:rFonts w:asciiTheme="minorHAnsi" w:hAnsiTheme="minorHAnsi" w:cs="Arial"/>
                <w:b/>
                <w:bCs/>
              </w:rPr>
              <w:t>Osobiście</w:t>
            </w:r>
            <w:r w:rsidRPr="00A965DA">
              <w:rPr>
                <w:rFonts w:asciiTheme="minorHAnsi" w:hAnsiTheme="minorHAnsi" w:cs="Arial"/>
              </w:rPr>
              <w:t xml:space="preserve"> – w każdej jednostce organizacyjnej </w:t>
            </w:r>
            <w:r w:rsidRPr="00FE2333">
              <w:rPr>
                <w:rFonts w:asciiTheme="minorHAnsi" w:hAnsiTheme="minorHAnsi"/>
                <w:b/>
                <w:bCs/>
              </w:rPr>
              <w:t xml:space="preserve"> </w:t>
            </w:r>
            <w:r w:rsidRPr="00FE2333">
              <w:rPr>
                <w:rFonts w:asciiTheme="minorHAnsi" w:hAnsiTheme="minorHAnsi"/>
                <w:bCs/>
              </w:rPr>
              <w:t>Compensa T.U. S.A.</w:t>
            </w:r>
            <w:r w:rsidRPr="00A965DA">
              <w:rPr>
                <w:rFonts w:asciiTheme="minorHAnsi" w:hAnsiTheme="minorHAnsi" w:cs="Arial"/>
              </w:rPr>
              <w:br/>
            </w:r>
            <w:r w:rsidRPr="00A965DA">
              <w:rPr>
                <w:rFonts w:asciiTheme="minorHAnsi" w:hAnsiTheme="minorHAnsi" w:cs="Arial"/>
                <w:b/>
                <w:bCs/>
              </w:rPr>
              <w:t xml:space="preserve">Internetowo </w:t>
            </w:r>
            <w:r w:rsidRPr="00A965DA">
              <w:rPr>
                <w:rFonts w:asciiTheme="minorHAnsi" w:hAnsiTheme="minorHAnsi" w:cs="Arial"/>
                <w:bCs/>
              </w:rPr>
              <w:t xml:space="preserve">– poprzez stronę </w:t>
            </w:r>
            <w:r>
              <w:t xml:space="preserve">  </w:t>
            </w:r>
            <w:hyperlink r:id="rId6" w:history="1">
              <w:r w:rsidRPr="00BB0E76">
                <w:rPr>
                  <w:rStyle w:val="Hipercze"/>
                  <w:rFonts w:asciiTheme="minorHAnsi" w:hAnsiTheme="minorHAnsi" w:cs="Arial"/>
                  <w:bCs/>
                </w:rPr>
                <w:t>https://zgloszenie.compensa.pl/assetclaim/new</w:t>
              </w:r>
            </w:hyperlink>
          </w:p>
          <w:p w:rsidR="00091894" w:rsidRPr="00A965DA" w:rsidRDefault="00091894" w:rsidP="00091894">
            <w:pPr>
              <w:spacing w:line="240" w:lineRule="atLeast"/>
              <w:rPr>
                <w:rFonts w:asciiTheme="minorHAnsi" w:hAnsiTheme="minorHAnsi" w:cs="Arial"/>
              </w:rPr>
            </w:pPr>
            <w:r w:rsidRPr="00A965DA">
              <w:rPr>
                <w:rFonts w:asciiTheme="minorHAnsi" w:hAnsiTheme="minorHAnsi" w:cs="Arial"/>
                <w:b/>
                <w:bCs/>
              </w:rPr>
              <w:t>E- mailowo</w:t>
            </w:r>
            <w:r w:rsidRPr="00A965DA">
              <w:rPr>
                <w:rFonts w:asciiTheme="minorHAnsi" w:hAnsiTheme="minorHAnsi" w:cs="Arial"/>
              </w:rPr>
              <w:t xml:space="preserve"> –</w:t>
            </w:r>
            <w:r>
              <w:t xml:space="preserve"> </w:t>
            </w:r>
            <w:hyperlink r:id="rId7" w:history="1">
              <w:r>
                <w:rPr>
                  <w:rStyle w:val="Hipercze"/>
                </w:rPr>
                <w:t>roszczenia@compensazycie.com.pl</w:t>
              </w:r>
            </w:hyperlink>
          </w:p>
          <w:p w:rsidR="00091894" w:rsidRPr="00A965DA" w:rsidRDefault="00091894" w:rsidP="00091894">
            <w:pPr>
              <w:spacing w:line="240" w:lineRule="atLeast"/>
              <w:rPr>
                <w:rFonts w:asciiTheme="minorHAnsi" w:hAnsiTheme="minorHAnsi" w:cs="Arial"/>
              </w:rPr>
            </w:pPr>
            <w:r w:rsidRPr="00A965DA">
              <w:rPr>
                <w:rFonts w:asciiTheme="minorHAnsi" w:hAnsiTheme="minorHAnsi" w:cs="Arial"/>
                <w:b/>
              </w:rPr>
              <w:t xml:space="preserve">Listownie </w:t>
            </w:r>
            <w:r w:rsidRPr="00A965DA">
              <w:rPr>
                <w:rFonts w:asciiTheme="minorHAnsi" w:hAnsiTheme="minorHAnsi" w:cs="Arial"/>
              </w:rPr>
              <w:t>– wysyłająca na adres:</w:t>
            </w:r>
          </w:p>
          <w:p w:rsidR="00091894" w:rsidRPr="00FE2333" w:rsidRDefault="00091894" w:rsidP="00091894">
            <w:pPr>
              <w:spacing w:line="240" w:lineRule="atLeast"/>
              <w:rPr>
                <w:rFonts w:asciiTheme="minorHAnsi" w:hAnsiTheme="minorHAnsi" w:cs="Arial"/>
              </w:rPr>
            </w:pPr>
          </w:p>
          <w:p w:rsidR="00091894" w:rsidRPr="00FE2333" w:rsidRDefault="00091894" w:rsidP="00091894">
            <w:pPr>
              <w:spacing w:after="240" w:line="240" w:lineRule="atLeast"/>
              <w:rPr>
                <w:rFonts w:asciiTheme="minorHAnsi" w:hAnsiTheme="minorHAnsi" w:cs="Arial"/>
              </w:rPr>
            </w:pPr>
            <w:r w:rsidRPr="00FE2333">
              <w:rPr>
                <w:rStyle w:val="Pogrubienie"/>
                <w:b w:val="0"/>
              </w:rPr>
              <w:t>Compensa Towarzystwo Ubezpieczeń na Życie S.A.</w:t>
            </w:r>
            <w:r w:rsidRPr="00FE2333">
              <w:rPr>
                <w:bCs/>
              </w:rPr>
              <w:br/>
            </w:r>
            <w:r w:rsidRPr="00FE2333">
              <w:rPr>
                <w:rStyle w:val="Pogrubienie"/>
                <w:b w:val="0"/>
              </w:rPr>
              <w:t>Vienna Insurance Group</w:t>
            </w:r>
            <w:r w:rsidRPr="00FE2333">
              <w:br/>
              <w:t>Aleje Jerozolimskie 162</w:t>
            </w:r>
            <w:r w:rsidRPr="00FE2333">
              <w:br/>
              <w:t>02-342 Warszawa</w:t>
            </w:r>
          </w:p>
          <w:p w:rsidR="00091894" w:rsidRPr="00640341" w:rsidRDefault="00091894" w:rsidP="00091894">
            <w:pPr>
              <w:spacing w:line="240" w:lineRule="atLeast"/>
              <w:rPr>
                <w:rFonts w:asciiTheme="minorHAnsi" w:hAnsiTheme="minorHAnsi" w:cs="Arial"/>
                <w:color w:val="707070"/>
                <w:sz w:val="18"/>
                <w:szCs w:val="18"/>
              </w:rPr>
            </w:pPr>
            <w:r w:rsidRPr="00640341">
              <w:rPr>
                <w:rFonts w:asciiTheme="minorHAnsi" w:hAnsiTheme="minorHAnsi" w:cs="Arial"/>
                <w:b/>
                <w:bCs/>
                <w:color w:val="00718F"/>
              </w:rPr>
              <w:br/>
            </w:r>
          </w:p>
          <w:p w:rsidR="00091894" w:rsidRPr="00640341" w:rsidRDefault="00091894" w:rsidP="00091894">
            <w:pPr>
              <w:spacing w:line="240" w:lineRule="atLeast"/>
              <w:rPr>
                <w:rFonts w:asciiTheme="minorHAnsi" w:hAnsiTheme="minorHAnsi" w:cs="Arial"/>
                <w:color w:val="707070"/>
                <w:sz w:val="18"/>
                <w:szCs w:val="18"/>
              </w:rPr>
            </w:pPr>
          </w:p>
        </w:tc>
      </w:tr>
      <w:tr w:rsidR="00091894" w:rsidRPr="00640341" w:rsidTr="00091894">
        <w:trPr>
          <w:trHeight w:val="379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894" w:rsidRPr="008549F9" w:rsidRDefault="00091894" w:rsidP="00091894">
            <w:pPr>
              <w:spacing w:after="240" w:line="240" w:lineRule="atLeast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</w:p>
        </w:tc>
      </w:tr>
    </w:tbl>
    <w:p w:rsidR="00BB44B0" w:rsidRPr="00640341" w:rsidRDefault="00BB44B0">
      <w:pPr>
        <w:rPr>
          <w:rFonts w:asciiTheme="minorHAnsi" w:hAnsiTheme="minorHAnsi"/>
          <w:sz w:val="22"/>
          <w:szCs w:val="22"/>
        </w:rPr>
      </w:pPr>
    </w:p>
    <w:sectPr w:rsidR="00BB44B0" w:rsidRPr="00640341" w:rsidSect="00F3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5E9"/>
    <w:multiLevelType w:val="hybridMultilevel"/>
    <w:tmpl w:val="CBBE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5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F522A7"/>
    <w:multiLevelType w:val="hybridMultilevel"/>
    <w:tmpl w:val="F9FC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D3"/>
    <w:rsid w:val="00042E92"/>
    <w:rsid w:val="000463C7"/>
    <w:rsid w:val="000851BE"/>
    <w:rsid w:val="00091894"/>
    <w:rsid w:val="000D44D3"/>
    <w:rsid w:val="001469F0"/>
    <w:rsid w:val="00155B95"/>
    <w:rsid w:val="001C162B"/>
    <w:rsid w:val="00212C9C"/>
    <w:rsid w:val="002B4BAF"/>
    <w:rsid w:val="002C502F"/>
    <w:rsid w:val="003661B9"/>
    <w:rsid w:val="003D032E"/>
    <w:rsid w:val="00414A73"/>
    <w:rsid w:val="00430FDF"/>
    <w:rsid w:val="00466CCE"/>
    <w:rsid w:val="00496AEF"/>
    <w:rsid w:val="004D4335"/>
    <w:rsid w:val="004F0877"/>
    <w:rsid w:val="00557534"/>
    <w:rsid w:val="005E00EA"/>
    <w:rsid w:val="00603ACD"/>
    <w:rsid w:val="00640341"/>
    <w:rsid w:val="007673E3"/>
    <w:rsid w:val="0080484B"/>
    <w:rsid w:val="008549F9"/>
    <w:rsid w:val="008561B1"/>
    <w:rsid w:val="00870225"/>
    <w:rsid w:val="008A6926"/>
    <w:rsid w:val="008F2959"/>
    <w:rsid w:val="00A5468D"/>
    <w:rsid w:val="00A9060F"/>
    <w:rsid w:val="00A965DA"/>
    <w:rsid w:val="00AF1671"/>
    <w:rsid w:val="00B731D8"/>
    <w:rsid w:val="00BA6CC8"/>
    <w:rsid w:val="00BB44B0"/>
    <w:rsid w:val="00BE613C"/>
    <w:rsid w:val="00C15AA1"/>
    <w:rsid w:val="00C45B5D"/>
    <w:rsid w:val="00C57787"/>
    <w:rsid w:val="00CF003A"/>
    <w:rsid w:val="00D4216B"/>
    <w:rsid w:val="00E82F42"/>
    <w:rsid w:val="00F3466F"/>
    <w:rsid w:val="00F46C7B"/>
    <w:rsid w:val="00F50967"/>
    <w:rsid w:val="00FA3FE2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C95A-14F2-4E26-AD69-1C5499C5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4D3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44D3"/>
    <w:pPr>
      <w:keepLines/>
      <w:jc w:val="both"/>
    </w:pPr>
    <w:rPr>
      <w:kern w:val="16"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4D3"/>
    <w:rPr>
      <w:rFonts w:ascii="Times New Roman" w:eastAsia="Times New Roman" w:hAnsi="Times New Roman" w:cs="Times New Roman"/>
      <w:kern w:val="16"/>
      <w:sz w:val="20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0D44D3"/>
    <w:pPr>
      <w:jc w:val="both"/>
    </w:pPr>
    <w:rPr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44D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5B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4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44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B0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F087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5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99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15875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2C2C2"/>
                        <w:right w:val="none" w:sz="0" w:space="0" w:color="auto"/>
                      </w:divBdr>
                    </w:div>
                    <w:div w:id="1643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90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oszczenia@compensazyc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loszenie.compensa.pl/assetclaim/n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DOROTAG</cp:lastModifiedBy>
  <cp:revision>2</cp:revision>
  <cp:lastPrinted>2017-06-28T12:41:00Z</cp:lastPrinted>
  <dcterms:created xsi:type="dcterms:W3CDTF">2018-04-12T08:38:00Z</dcterms:created>
  <dcterms:modified xsi:type="dcterms:W3CDTF">2018-04-12T08:38:00Z</dcterms:modified>
</cp:coreProperties>
</file>