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D7" w:rsidRPr="00B74FD7" w:rsidRDefault="00B74FD7" w:rsidP="00B74FD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r w:rsidRPr="00B74FD7">
        <w:rPr>
          <w:color w:val="000000"/>
          <w:sz w:val="28"/>
          <w:szCs w:val="28"/>
        </w:rPr>
        <w:t>Zakres merytoryczny szkolnego etapu konkursu dotyczy treści nauczania następujących działów tematycznych podstawy programowej:</w:t>
      </w:r>
    </w:p>
    <w:p w:rsidR="00B74FD7" w:rsidRPr="00B74FD7" w:rsidRDefault="00B74FD7" w:rsidP="00B74FD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4FD7" w:rsidRPr="00B74FD7" w:rsidRDefault="00B74FD7" w:rsidP="00B74FD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4FD7">
        <w:rPr>
          <w:color w:val="000000"/>
          <w:sz w:val="28"/>
          <w:szCs w:val="28"/>
        </w:rPr>
        <w:t>I. Organizacja i chemizm życia.</w:t>
      </w:r>
    </w:p>
    <w:p w:rsidR="00B74FD7" w:rsidRPr="00B74FD7" w:rsidRDefault="00B74FD7" w:rsidP="00B74FD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4FD7">
        <w:rPr>
          <w:color w:val="000000"/>
          <w:sz w:val="28"/>
          <w:szCs w:val="28"/>
        </w:rPr>
        <w:t>III. Organizm człowieka.</w:t>
      </w:r>
    </w:p>
    <w:p w:rsidR="00B74FD7" w:rsidRPr="00B74FD7" w:rsidRDefault="00B74FD7" w:rsidP="00B74FD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4FD7">
        <w:rPr>
          <w:color w:val="000000"/>
          <w:sz w:val="28"/>
          <w:szCs w:val="28"/>
        </w:rPr>
        <w:t>IV. Homeostaza.</w:t>
      </w:r>
    </w:p>
    <w:p w:rsidR="00B74FD7" w:rsidRPr="00B74FD7" w:rsidRDefault="00B74FD7" w:rsidP="00B74FD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4FD7">
        <w:rPr>
          <w:color w:val="000000"/>
          <w:sz w:val="28"/>
          <w:szCs w:val="28"/>
        </w:rPr>
        <w:t>V. Genetyka</w:t>
      </w:r>
    </w:p>
    <w:bookmarkEnd w:id="0"/>
    <w:p w:rsidR="008F0229" w:rsidRPr="00B74FD7" w:rsidRDefault="00B74FD7">
      <w:pPr>
        <w:rPr>
          <w:rFonts w:ascii="Times New Roman" w:hAnsi="Times New Roman" w:cs="Times New Roman"/>
          <w:sz w:val="28"/>
          <w:szCs w:val="28"/>
        </w:rPr>
      </w:pPr>
    </w:p>
    <w:sectPr w:rsidR="008F0229" w:rsidRPr="00B7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D7"/>
    <w:rsid w:val="00B74FD7"/>
    <w:rsid w:val="00CB00B1"/>
    <w:rsid w:val="00F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2022-10-05T09:00:00Z</dcterms:created>
  <dcterms:modified xsi:type="dcterms:W3CDTF">2022-10-05T09:01:00Z</dcterms:modified>
</cp:coreProperties>
</file>