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C8" w:rsidRPr="00FD6CC8" w:rsidRDefault="00FD6CC8" w:rsidP="00FD6CC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D6CC8">
        <w:rPr>
          <w:color w:val="000000"/>
        </w:rPr>
        <w:t>Konkurs przedmiotowy z historii.</w:t>
      </w:r>
    </w:p>
    <w:p w:rsidR="00FD6CC8" w:rsidRPr="00FD6CC8" w:rsidRDefault="00FD6CC8" w:rsidP="00FD6CC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FD6CC8" w:rsidRPr="00FD6CC8" w:rsidRDefault="00FD6CC8" w:rsidP="00FD6CC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FD6CC8" w:rsidRPr="00FD6CC8" w:rsidRDefault="00FD6CC8" w:rsidP="00FD6CC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FD6CC8">
        <w:rPr>
          <w:color w:val="000000"/>
        </w:rPr>
        <w:t>1.      Rewolucja neolityczna;</w:t>
      </w:r>
    </w:p>
    <w:p w:rsidR="00FD6CC8" w:rsidRPr="00FD6CC8" w:rsidRDefault="00FD6CC8" w:rsidP="00FD6CC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FD6CC8" w:rsidRPr="00FD6CC8" w:rsidRDefault="00FD6CC8" w:rsidP="00FD6CC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FD6CC8">
        <w:rPr>
          <w:color w:val="000000"/>
        </w:rPr>
        <w:t>2.      Cywilizacje starożytne;</w:t>
      </w:r>
      <w:bookmarkStart w:id="0" w:name="_GoBack"/>
      <w:bookmarkEnd w:id="0"/>
    </w:p>
    <w:p w:rsidR="00FD6CC8" w:rsidRPr="00FD6CC8" w:rsidRDefault="00FD6CC8" w:rsidP="00FD6CC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FD6CC8" w:rsidRPr="00FD6CC8" w:rsidRDefault="00FD6CC8" w:rsidP="00FD6CC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FD6CC8">
        <w:rPr>
          <w:color w:val="000000"/>
        </w:rPr>
        <w:t>3.      Bizancjum i świat islamu;</w:t>
      </w:r>
    </w:p>
    <w:p w:rsidR="00FD6CC8" w:rsidRPr="00FD6CC8" w:rsidRDefault="00FD6CC8" w:rsidP="00FD6CC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FD6CC8" w:rsidRPr="00FD6CC8" w:rsidRDefault="00FD6CC8" w:rsidP="00FD6CC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FD6CC8">
        <w:rPr>
          <w:color w:val="000000"/>
        </w:rPr>
        <w:t>4.      Średniowieczna Europa;</w:t>
      </w:r>
    </w:p>
    <w:p w:rsidR="00FD6CC8" w:rsidRPr="00FD6CC8" w:rsidRDefault="00FD6CC8" w:rsidP="00FD6CC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FD6CC8" w:rsidRPr="00FD6CC8" w:rsidRDefault="00FD6CC8" w:rsidP="00FD6CC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FD6CC8">
        <w:rPr>
          <w:color w:val="000000"/>
        </w:rPr>
        <w:t>5.      Społeczeństwo i kultura średniowiecznej Europy;</w:t>
      </w:r>
    </w:p>
    <w:p w:rsidR="00FD6CC8" w:rsidRPr="00FD6CC8" w:rsidRDefault="00FD6CC8" w:rsidP="00FD6CC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FD6CC8" w:rsidRPr="00FD6CC8" w:rsidRDefault="00FD6CC8" w:rsidP="00FD6CC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FD6CC8">
        <w:rPr>
          <w:color w:val="000000"/>
        </w:rPr>
        <w:t>6.      Polska w okresie wczesnopiastowskim i w okresie rozbicia dzielnicowego;</w:t>
      </w:r>
    </w:p>
    <w:p w:rsidR="00FD6CC8" w:rsidRPr="00FD6CC8" w:rsidRDefault="00FD6CC8" w:rsidP="00FD6CC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FD6CC8" w:rsidRPr="00FD6CC8" w:rsidRDefault="00FD6CC8" w:rsidP="00FD6CC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FD6CC8">
        <w:rPr>
          <w:color w:val="000000"/>
        </w:rPr>
        <w:t>7.      Polska w XIV i XV wieku;</w:t>
      </w:r>
    </w:p>
    <w:p w:rsidR="00FD6CC8" w:rsidRPr="00FD6CC8" w:rsidRDefault="00FD6CC8" w:rsidP="00FD6CC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FD6CC8" w:rsidRPr="00FD6CC8" w:rsidRDefault="00FD6CC8" w:rsidP="00FD6CC8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FD6CC8">
        <w:rPr>
          <w:color w:val="000000"/>
        </w:rPr>
        <w:t>8.      Wielkie odkrycia geograficzne;</w:t>
      </w:r>
    </w:p>
    <w:p w:rsidR="008F0229" w:rsidRDefault="00FD6CC8"/>
    <w:sectPr w:rsidR="008F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C8"/>
    <w:rsid w:val="00CB00B1"/>
    <w:rsid w:val="00F96820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2022-10-18T06:30:00Z</dcterms:created>
  <dcterms:modified xsi:type="dcterms:W3CDTF">2022-10-18T06:31:00Z</dcterms:modified>
</cp:coreProperties>
</file>